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1C1A" w14:textId="77777777" w:rsidR="008632EE" w:rsidRPr="00523A6A" w:rsidRDefault="00EB2785" w:rsidP="003B314A">
      <w:pPr>
        <w:rPr>
          <w:rFonts w:ascii="Bookman Old Style" w:hAnsi="Bookman Old Style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A5559C1" wp14:editId="1761170F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02310" cy="975360"/>
            <wp:effectExtent l="0" t="0" r="0" b="0"/>
            <wp:wrapNone/>
            <wp:docPr id="4" name="Picture 23" descr="Stema_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ma_Romani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5E36A" w14:textId="77777777" w:rsidR="008632EE" w:rsidRPr="00523A6A" w:rsidRDefault="008632EE" w:rsidP="00613D3E">
      <w:pPr>
        <w:jc w:val="center"/>
        <w:rPr>
          <w:rFonts w:ascii="Bookman Old Style" w:hAnsi="Bookman Old Style"/>
          <w:lang w:val="ro-RO"/>
        </w:rPr>
      </w:pPr>
    </w:p>
    <w:p w14:paraId="0EE24EC6" w14:textId="77777777" w:rsidR="008632EE" w:rsidRPr="00523A6A" w:rsidRDefault="008632EE" w:rsidP="00613D3E">
      <w:pPr>
        <w:jc w:val="center"/>
        <w:rPr>
          <w:rFonts w:ascii="Arial" w:hAnsi="Arial" w:cs="Arial"/>
          <w:lang w:val="ro-RO"/>
        </w:rPr>
      </w:pPr>
    </w:p>
    <w:p w14:paraId="1AF4BFAC" w14:textId="77777777" w:rsidR="008632EE" w:rsidRPr="00523A6A" w:rsidRDefault="008632EE" w:rsidP="00DD6BDF">
      <w:pPr>
        <w:rPr>
          <w:rFonts w:ascii="Arial" w:hAnsi="Arial" w:cs="Arial"/>
          <w:lang w:val="ro-RO"/>
        </w:rPr>
      </w:pPr>
    </w:p>
    <w:p w14:paraId="3A69F6BC" w14:textId="77777777" w:rsidR="008632EE" w:rsidRDefault="008632EE" w:rsidP="003F09D5">
      <w:pPr>
        <w:tabs>
          <w:tab w:val="left" w:pos="6615"/>
          <w:tab w:val="left" w:pos="7020"/>
        </w:tabs>
        <w:ind w:right="-34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CONSILIUL NAŢIONAL PENTRU COMBATEREA DISCRIMINĂRII</w:t>
      </w:r>
    </w:p>
    <w:p w14:paraId="0E2B6E8E" w14:textId="77777777" w:rsidR="008632EE" w:rsidRDefault="008632EE" w:rsidP="003F09D5">
      <w:pPr>
        <w:tabs>
          <w:tab w:val="left" w:pos="6615"/>
        </w:tabs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     Autoritate de stat autonomă</w:t>
      </w:r>
    </w:p>
    <w:p w14:paraId="333CF269" w14:textId="77777777" w:rsidR="008632EE" w:rsidRPr="003F09D5" w:rsidRDefault="00EB2785" w:rsidP="003F09D5">
      <w:pPr>
        <w:tabs>
          <w:tab w:val="left" w:pos="6615"/>
        </w:tabs>
        <w:jc w:val="center"/>
        <w:rPr>
          <w:rFonts w:ascii="Bookman Old Style" w:hAnsi="Bookman Old Style"/>
          <w:b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E5B0B" wp14:editId="5BB75823">
                <wp:simplePos x="0" y="0"/>
                <wp:positionH relativeFrom="column">
                  <wp:posOffset>-457200</wp:posOffset>
                </wp:positionH>
                <wp:positionV relativeFrom="paragraph">
                  <wp:posOffset>84455</wp:posOffset>
                </wp:positionV>
                <wp:extent cx="6858000" cy="0"/>
                <wp:effectExtent l="19050" t="27940" r="28575" b="196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97B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65pt" to="7in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442C8228" w14:textId="77777777" w:rsidR="008632EE" w:rsidRDefault="008632EE" w:rsidP="00DB6D9E">
      <w:pPr>
        <w:tabs>
          <w:tab w:val="left" w:pos="6615"/>
        </w:tabs>
        <w:jc w:val="center"/>
        <w:rPr>
          <w:rFonts w:ascii="Arial" w:hAnsi="Arial" w:cs="Arial"/>
          <w:b/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sz w:val="18"/>
          <w:szCs w:val="18"/>
          <w:lang w:val="ro-RO"/>
        </w:rPr>
        <w:t>Operator de date cu caracter personal nr. 11375</w:t>
      </w:r>
    </w:p>
    <w:p w14:paraId="7A8A1477" w14:textId="77777777" w:rsidR="008632EE" w:rsidRDefault="008632EE" w:rsidP="00F43FE4">
      <w:pPr>
        <w:rPr>
          <w:rStyle w:val="Strong"/>
          <w:rFonts w:ascii="Verdana" w:hAnsi="Verdana" w:cs="Arial"/>
          <w:color w:val="990000"/>
          <w:sz w:val="22"/>
          <w:szCs w:val="22"/>
          <w:lang w:val="it-IT"/>
        </w:rPr>
      </w:pPr>
    </w:p>
    <w:p w14:paraId="1E401491" w14:textId="77777777" w:rsidR="008632EE" w:rsidRPr="00EF0135" w:rsidRDefault="008632EE" w:rsidP="00F43FE4">
      <w:pPr>
        <w:rPr>
          <w:rStyle w:val="Strong"/>
          <w:rFonts w:ascii="Georgia" w:hAnsi="Georgia" w:cs="Arial"/>
          <w:color w:val="990000"/>
          <w:sz w:val="22"/>
          <w:szCs w:val="22"/>
          <w:lang w:val="it-IT"/>
        </w:rPr>
      </w:pPr>
    </w:p>
    <w:p w14:paraId="5C5B97D4" w14:textId="77777777" w:rsidR="00774DC6" w:rsidRDefault="00774DC6" w:rsidP="00EF0135">
      <w:pPr>
        <w:pStyle w:val="ListParagraph"/>
        <w:spacing w:line="360" w:lineRule="auto"/>
        <w:ind w:left="0"/>
        <w:jc w:val="both"/>
        <w:rPr>
          <w:rFonts w:ascii="Calibri" w:hAnsi="Calibri" w:cs="Calibri"/>
          <w:b/>
          <w:noProof/>
          <w:color w:val="000000"/>
        </w:rPr>
      </w:pPr>
    </w:p>
    <w:p w14:paraId="5DBE6361" w14:textId="335B16D1" w:rsidR="00F16700" w:rsidRPr="003D6172" w:rsidRDefault="00EF0135" w:rsidP="00EF0135">
      <w:pPr>
        <w:pStyle w:val="ListParagraph"/>
        <w:spacing w:line="360" w:lineRule="auto"/>
        <w:ind w:left="0"/>
        <w:jc w:val="both"/>
        <w:rPr>
          <w:rFonts w:ascii="Georgia" w:hAnsi="Georgia" w:cs="Calibri"/>
          <w:b/>
          <w:noProof/>
          <w:color w:val="000000"/>
        </w:rPr>
      </w:pPr>
      <w:r w:rsidRPr="003D6172">
        <w:rPr>
          <w:rFonts w:ascii="Georgia" w:hAnsi="Georgia" w:cs="Calibri"/>
          <w:b/>
          <w:noProof/>
          <w:color w:val="000000"/>
        </w:rPr>
        <w:t>Comunicat de pres</w:t>
      </w:r>
      <w:r w:rsidR="006C4C9A" w:rsidRPr="003D6172">
        <w:rPr>
          <w:rFonts w:ascii="Georgia" w:hAnsi="Georgia" w:cs="Calibri"/>
          <w:b/>
          <w:noProof/>
          <w:color w:val="000000"/>
        </w:rPr>
        <w:t>ă</w:t>
      </w:r>
      <w:r w:rsidRPr="003D6172">
        <w:rPr>
          <w:rFonts w:ascii="Georgia" w:hAnsi="Georgia" w:cs="Calibri"/>
          <w:b/>
          <w:noProof/>
          <w:color w:val="000000"/>
        </w:rPr>
        <w:t xml:space="preserve"> referitor la </w:t>
      </w:r>
      <w:r w:rsidR="00F16700" w:rsidRPr="003D6172">
        <w:rPr>
          <w:rFonts w:ascii="Georgia" w:hAnsi="Georgia" w:cs="Calibri"/>
          <w:b/>
          <w:noProof/>
          <w:color w:val="000000"/>
        </w:rPr>
        <w:t>afirma</w:t>
      </w:r>
      <w:r w:rsidR="007F5E27" w:rsidRPr="003D6172">
        <w:rPr>
          <w:rFonts w:ascii="Georgia" w:hAnsi="Georgia" w:cs="Calibri"/>
          <w:b/>
          <w:noProof/>
          <w:color w:val="000000"/>
        </w:rPr>
        <w:t>ț</w:t>
      </w:r>
      <w:r w:rsidR="00F16700" w:rsidRPr="003D6172">
        <w:rPr>
          <w:rFonts w:ascii="Georgia" w:hAnsi="Georgia" w:cs="Calibri"/>
          <w:b/>
          <w:noProof/>
          <w:color w:val="000000"/>
        </w:rPr>
        <w:t>iile domnului Aurelian B</w:t>
      </w:r>
      <w:r w:rsidR="009D41C5" w:rsidRPr="003D6172">
        <w:rPr>
          <w:rFonts w:ascii="Georgia" w:hAnsi="Georgia" w:cs="Calibri"/>
          <w:b/>
          <w:noProof/>
          <w:color w:val="000000"/>
        </w:rPr>
        <w:t>ă</w:t>
      </w:r>
      <w:r w:rsidR="00F16700" w:rsidRPr="003D6172">
        <w:rPr>
          <w:rFonts w:ascii="Georgia" w:hAnsi="Georgia" w:cs="Calibri"/>
          <w:b/>
          <w:noProof/>
          <w:color w:val="000000"/>
        </w:rPr>
        <w:t xml:space="preserve">dulescu </w:t>
      </w:r>
      <w:r w:rsidR="00774DC6" w:rsidRPr="003D6172">
        <w:rPr>
          <w:rFonts w:ascii="Georgia" w:hAnsi="Georgia" w:cs="Calibri"/>
          <w:b/>
          <w:noProof/>
          <w:color w:val="000000"/>
        </w:rPr>
        <w:t>la adresa unui cetățean aparținând comunității evreiești</w:t>
      </w:r>
    </w:p>
    <w:p w14:paraId="0DE554E1" w14:textId="77777777" w:rsidR="00EF0135" w:rsidRPr="00F8095B" w:rsidRDefault="00EF0135" w:rsidP="00EF0135">
      <w:pPr>
        <w:pStyle w:val="ListParagraph"/>
        <w:spacing w:line="360" w:lineRule="auto"/>
        <w:ind w:left="1080"/>
        <w:jc w:val="both"/>
        <w:rPr>
          <w:rFonts w:ascii="Calibri" w:hAnsi="Calibri" w:cs="Calibri"/>
          <w:noProof/>
          <w:color w:val="000000"/>
        </w:rPr>
      </w:pPr>
    </w:p>
    <w:p w14:paraId="45158AF5" w14:textId="3B0587AF" w:rsidR="00774DC6" w:rsidRDefault="00F16700" w:rsidP="00774DC6">
      <w:pPr>
        <w:pStyle w:val="ListParagraph"/>
        <w:spacing w:line="360" w:lineRule="auto"/>
        <w:ind w:left="0"/>
        <w:jc w:val="both"/>
        <w:rPr>
          <w:rFonts w:ascii="Georgia" w:hAnsi="Georgia"/>
          <w:noProof/>
          <w:lang w:val="ro-RO"/>
        </w:rPr>
      </w:pPr>
      <w:r w:rsidRPr="00F16700">
        <w:rPr>
          <w:rFonts w:ascii="Georgia" w:hAnsi="Georgia"/>
          <w:noProof/>
          <w:lang w:val="ro-RO"/>
        </w:rPr>
        <w:t xml:space="preserve">Colegiul director al Consiliului Naţional pentru Combaterea Discriminării, întrunit în şedinţa de soluţionare a petiţiilor în data de 18.07.2019, a dezbătut </w:t>
      </w:r>
      <w:r w:rsidRPr="00F16700">
        <w:rPr>
          <w:rFonts w:ascii="Georgia" w:hAnsi="Georgia" w:cs="Calibri"/>
          <w:noProof/>
          <w:color w:val="000000"/>
          <w:lang w:val="ro-RO"/>
        </w:rPr>
        <w:t>scrisoarea domnului Aurelian B</w:t>
      </w:r>
      <w:r w:rsidR="00E651DA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dulescu, viceprimarul </w:t>
      </w:r>
      <w:r w:rsidR="009D41C5">
        <w:rPr>
          <w:rFonts w:ascii="Georgia" w:hAnsi="Georgia" w:cs="Calibri"/>
          <w:noProof/>
          <w:color w:val="000000"/>
          <w:lang w:val="ro-RO"/>
        </w:rPr>
        <w:t>C</w:t>
      </w:r>
      <w:r w:rsidRPr="00F16700">
        <w:rPr>
          <w:rFonts w:ascii="Georgia" w:hAnsi="Georgia" w:cs="Calibri"/>
          <w:noProof/>
          <w:color w:val="000000"/>
          <w:lang w:val="ro-RO"/>
        </w:rPr>
        <w:t>apitalei, referitoare la adresa unui ceta</w:t>
      </w:r>
      <w:r>
        <w:rPr>
          <w:rFonts w:ascii="Georgia" w:hAnsi="Georgia" w:cs="Calibri"/>
          <w:noProof/>
          <w:color w:val="000000"/>
          <w:lang w:val="ro-RO"/>
        </w:rPr>
        <w:t>ț</w:t>
      </w:r>
      <w:r w:rsidRPr="00F16700">
        <w:rPr>
          <w:rFonts w:ascii="Georgia" w:hAnsi="Georgia" w:cs="Calibri"/>
          <w:noProof/>
          <w:color w:val="000000"/>
          <w:lang w:val="ro-RO"/>
        </w:rPr>
        <w:t>ean</w:t>
      </w:r>
      <w:r w:rsidR="003D6172" w:rsidRPr="003D6172">
        <w:rPr>
          <w:rFonts w:ascii="Calibri" w:hAnsi="Calibri" w:cs="Calibri"/>
          <w:b/>
          <w:noProof/>
          <w:color w:val="000000"/>
        </w:rPr>
        <w:t xml:space="preserve"> </w:t>
      </w:r>
      <w:r w:rsidR="003D6172" w:rsidRPr="003D6172">
        <w:rPr>
          <w:rFonts w:ascii="Georgia" w:hAnsi="Georgia" w:cs="Calibri"/>
          <w:bCs/>
          <w:noProof/>
          <w:color w:val="000000"/>
        </w:rPr>
        <w:t>aparținând comunității evreiești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“ </w:t>
      </w:r>
      <w:bookmarkStart w:id="0" w:name="_Hlk14259364"/>
      <w:r w:rsidR="007F5E27">
        <w:rPr>
          <w:rFonts w:ascii="Georgia" w:hAnsi="Georgia" w:cs="Calibri"/>
          <w:noProof/>
          <w:color w:val="000000"/>
        </w:rPr>
        <w:t>[</w:t>
      </w:r>
      <w:r w:rsidR="007F5E27">
        <w:rPr>
          <w:rFonts w:ascii="Georgia" w:hAnsi="Georgia" w:cs="Calibri"/>
          <w:noProof/>
          <w:color w:val="000000"/>
          <w:lang w:val="ro-RO"/>
        </w:rPr>
        <w:t>...]</w:t>
      </w:r>
      <w:bookmarkEnd w:id="0"/>
      <w:r w:rsidR="007F5E27">
        <w:rPr>
          <w:rFonts w:ascii="Georgia" w:hAnsi="Georgia" w:cs="Calibri"/>
          <w:noProof/>
          <w:color w:val="000000"/>
          <w:lang w:val="ro-RO"/>
        </w:rPr>
        <w:t xml:space="preserve"> </w:t>
      </w:r>
      <w:r w:rsidRPr="00F16700">
        <w:rPr>
          <w:rFonts w:ascii="Georgia" w:hAnsi="Georgia" w:cs="Calibri"/>
          <w:noProof/>
          <w:color w:val="000000"/>
          <w:lang w:val="ro-RO"/>
        </w:rPr>
        <w:t>este evident ca sunteti str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>in de acest neam si pe cale de consecin</w:t>
      </w:r>
      <w:r w:rsidR="007F5E27">
        <w:rPr>
          <w:rFonts w:ascii="Georgia" w:hAnsi="Georgia" w:cs="Calibri"/>
          <w:noProof/>
          <w:color w:val="000000"/>
          <w:lang w:val="ro-RO"/>
        </w:rPr>
        <w:t xml:space="preserve">ță </w:t>
      </w:r>
      <w:r w:rsidRPr="00F16700">
        <w:rPr>
          <w:rFonts w:ascii="Georgia" w:hAnsi="Georgia" w:cs="Calibri"/>
          <w:noProof/>
          <w:color w:val="000000"/>
          <w:lang w:val="ro-RO"/>
        </w:rPr>
        <w:t>de istoria poporului rom</w:t>
      </w:r>
      <w:r w:rsidR="007F5E27">
        <w:rPr>
          <w:rFonts w:ascii="Georgia" w:hAnsi="Georgia" w:cs="Calibri"/>
          <w:noProof/>
          <w:color w:val="000000"/>
          <w:lang w:val="ro-RO"/>
        </w:rPr>
        <w:t>â</w:t>
      </w:r>
      <w:r w:rsidRPr="00F16700">
        <w:rPr>
          <w:rFonts w:ascii="Georgia" w:hAnsi="Georgia" w:cs="Calibri"/>
          <w:noProof/>
          <w:color w:val="000000"/>
          <w:lang w:val="ro-RO"/>
        </w:rPr>
        <w:t>n</w:t>
      </w:r>
      <w:r w:rsidR="007F5E27">
        <w:rPr>
          <w:rFonts w:ascii="Georgia" w:hAnsi="Georgia" w:cs="Calibri"/>
          <w:noProof/>
          <w:color w:val="000000"/>
        </w:rPr>
        <w:t>[</w:t>
      </w:r>
      <w:r w:rsidR="007F5E27">
        <w:rPr>
          <w:rFonts w:ascii="Georgia" w:hAnsi="Georgia" w:cs="Calibri"/>
          <w:noProof/>
          <w:color w:val="000000"/>
          <w:lang w:val="ro-RO"/>
        </w:rPr>
        <w:t>...]. R</w:t>
      </w:r>
      <w:r w:rsidRPr="00F16700">
        <w:rPr>
          <w:rFonts w:ascii="Georgia" w:hAnsi="Georgia" w:cs="Calibri"/>
          <w:noProof/>
          <w:color w:val="000000"/>
          <w:lang w:val="ro-RO"/>
        </w:rPr>
        <w:t>ecomandarea mea este s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v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</w:t>
      </w:r>
      <w:r w:rsidR="007F5E27">
        <w:rPr>
          <w:rFonts w:ascii="Georgia" w:hAnsi="Georgia" w:cs="Calibri"/>
          <w:noProof/>
          <w:color w:val="000000"/>
          <w:lang w:val="ro-RO"/>
        </w:rPr>
        <w:t>î</w:t>
      </w:r>
      <w:r w:rsidRPr="00F16700">
        <w:rPr>
          <w:rFonts w:ascii="Georgia" w:hAnsi="Georgia" w:cs="Calibri"/>
          <w:noProof/>
          <w:color w:val="000000"/>
          <w:lang w:val="ro-RO"/>
        </w:rPr>
        <w:t>ntoarce</w:t>
      </w:r>
      <w:r w:rsidR="007F5E27">
        <w:rPr>
          <w:rFonts w:ascii="Georgia" w:hAnsi="Georgia" w:cs="Calibri"/>
          <w:noProof/>
          <w:color w:val="000000"/>
          <w:lang w:val="ro-RO"/>
        </w:rPr>
        <w:t>ț</w:t>
      </w:r>
      <w:r w:rsidRPr="00F16700">
        <w:rPr>
          <w:rFonts w:ascii="Georgia" w:hAnsi="Georgia" w:cs="Calibri"/>
          <w:noProof/>
          <w:color w:val="000000"/>
          <w:lang w:val="ro-RO"/>
        </w:rPr>
        <w:t>i de unde a</w:t>
      </w:r>
      <w:r w:rsidR="007F5E27">
        <w:rPr>
          <w:rFonts w:ascii="Georgia" w:hAnsi="Georgia" w:cs="Calibri"/>
          <w:noProof/>
          <w:color w:val="000000"/>
          <w:lang w:val="ro-RO"/>
        </w:rPr>
        <w:t>ț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i venit </w:t>
      </w:r>
      <w:r w:rsidR="007F5E27">
        <w:rPr>
          <w:rFonts w:ascii="Georgia" w:hAnsi="Georgia" w:cs="Calibri"/>
          <w:noProof/>
          <w:color w:val="000000"/>
        </w:rPr>
        <w:t>[</w:t>
      </w:r>
      <w:r w:rsidR="007F5E27">
        <w:rPr>
          <w:rFonts w:ascii="Georgia" w:hAnsi="Georgia" w:cs="Calibri"/>
          <w:noProof/>
          <w:color w:val="000000"/>
          <w:lang w:val="ro-RO"/>
        </w:rPr>
        <w:t>...]. N</w:t>
      </w:r>
      <w:r w:rsidRPr="00F16700">
        <w:rPr>
          <w:rFonts w:ascii="Georgia" w:hAnsi="Georgia" w:cs="Calibri"/>
          <w:noProof/>
          <w:color w:val="000000"/>
          <w:lang w:val="ro-RO"/>
        </w:rPr>
        <w:t>u v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voi saluta cu deosebit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consideratie</w:t>
      </w:r>
      <w:r w:rsidR="007F5E27">
        <w:rPr>
          <w:rFonts w:ascii="Georgia" w:hAnsi="Georgia" w:cs="Calibri"/>
          <w:noProof/>
          <w:color w:val="000000"/>
          <w:lang w:val="ro-RO"/>
        </w:rPr>
        <w:t xml:space="preserve">, </w:t>
      </w:r>
      <w:r w:rsidRPr="00F16700">
        <w:rPr>
          <w:rFonts w:ascii="Georgia" w:hAnsi="Georgia" w:cs="Calibri"/>
          <w:noProof/>
          <w:color w:val="000000"/>
          <w:lang w:val="ro-RO"/>
        </w:rPr>
        <w:t>a</w:t>
      </w:r>
      <w:r w:rsidR="007F5E27">
        <w:rPr>
          <w:rFonts w:ascii="Georgia" w:hAnsi="Georgia" w:cs="Calibri"/>
          <w:noProof/>
          <w:color w:val="000000"/>
          <w:lang w:val="ro-RO"/>
        </w:rPr>
        <w:t>ș</w:t>
      </w:r>
      <w:r w:rsidRPr="00F16700">
        <w:rPr>
          <w:rFonts w:ascii="Georgia" w:hAnsi="Georgia" w:cs="Calibri"/>
          <w:noProof/>
          <w:color w:val="000000"/>
          <w:lang w:val="ro-RO"/>
        </w:rPr>
        <w:t>a cum este normal, pentru ca nu v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bucurati de considera</w:t>
      </w:r>
      <w:r w:rsidR="007F5E27">
        <w:rPr>
          <w:rFonts w:ascii="Georgia" w:hAnsi="Georgia" w:cs="Calibri"/>
          <w:noProof/>
          <w:color w:val="000000"/>
          <w:lang w:val="ro-RO"/>
        </w:rPr>
        <w:t>ț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ia mea. </w:t>
      </w:r>
      <w:r w:rsidR="007F5E27">
        <w:rPr>
          <w:rFonts w:ascii="Georgia" w:hAnsi="Georgia" w:cs="Calibri"/>
          <w:noProof/>
          <w:color w:val="000000"/>
          <w:lang w:val="ro-RO"/>
        </w:rPr>
        <w:t>Î</w:t>
      </w:r>
      <w:r w:rsidRPr="00F16700">
        <w:rPr>
          <w:rFonts w:ascii="Georgia" w:hAnsi="Georgia" w:cs="Calibri"/>
          <w:noProof/>
          <w:color w:val="000000"/>
          <w:lang w:val="ro-RO"/>
        </w:rPr>
        <w:t>n alt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ordine de idei, sunt bucuros, c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oamenii ca </w:t>
      </w:r>
      <w:r w:rsidR="007F5E27">
        <w:rPr>
          <w:rFonts w:ascii="Georgia" w:hAnsi="Georgia" w:cs="Calibri"/>
          <w:noProof/>
          <w:color w:val="000000"/>
          <w:lang w:val="ro-RO"/>
        </w:rPr>
        <w:t xml:space="preserve">dumneavoastră </w:t>
      </w:r>
      <w:r w:rsidRPr="00F16700">
        <w:rPr>
          <w:rFonts w:ascii="Georgia" w:hAnsi="Georgia" w:cs="Calibri"/>
          <w:noProof/>
          <w:color w:val="000000"/>
          <w:lang w:val="ro-RO"/>
        </w:rPr>
        <w:t>sunt preocupa</w:t>
      </w:r>
      <w:r w:rsidR="007F5E27">
        <w:rPr>
          <w:rFonts w:ascii="Georgia" w:hAnsi="Georgia" w:cs="Calibri"/>
          <w:noProof/>
          <w:color w:val="000000"/>
          <w:lang w:val="ro-RO"/>
        </w:rPr>
        <w:t>ț</w:t>
      </w:r>
      <w:r w:rsidRPr="00F16700">
        <w:rPr>
          <w:rFonts w:ascii="Georgia" w:hAnsi="Georgia" w:cs="Calibri"/>
          <w:noProof/>
          <w:color w:val="000000"/>
          <w:lang w:val="ro-RO"/>
        </w:rPr>
        <w:t>i de subiecte pe care domnia voastra le trateaz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, sigur, </w:t>
      </w:r>
      <w:r w:rsidR="007F5E27">
        <w:rPr>
          <w:rFonts w:ascii="Georgia" w:hAnsi="Georgia" w:cs="Calibri"/>
          <w:noProof/>
          <w:color w:val="000000"/>
          <w:lang w:val="ro-RO"/>
        </w:rPr>
        <w:t>î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n calitate de musafir </w:t>
      </w:r>
      <w:r w:rsidR="007F5E27">
        <w:rPr>
          <w:rFonts w:ascii="Georgia" w:hAnsi="Georgia" w:cs="Calibri"/>
          <w:noProof/>
          <w:color w:val="000000"/>
          <w:lang w:val="ro-RO"/>
        </w:rPr>
        <w:t>î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n </w:t>
      </w:r>
      <w:r w:rsidR="007F5E27">
        <w:rPr>
          <w:rFonts w:ascii="Georgia" w:hAnsi="Georgia" w:cs="Calibri"/>
          <w:noProof/>
          <w:color w:val="000000"/>
          <w:lang w:val="ro-RO"/>
        </w:rPr>
        <w:t>ț</w:t>
      </w:r>
      <w:r w:rsidRPr="00F16700">
        <w:rPr>
          <w:rFonts w:ascii="Georgia" w:hAnsi="Georgia" w:cs="Calibri"/>
          <w:noProof/>
          <w:color w:val="000000"/>
          <w:lang w:val="ro-RO"/>
        </w:rPr>
        <w:t>ara mea” rep</w:t>
      </w:r>
      <w:r w:rsidR="00774DC6">
        <w:rPr>
          <w:rFonts w:ascii="Georgia" w:hAnsi="Georgia" w:cs="Calibri"/>
          <w:noProof/>
          <w:color w:val="000000"/>
          <w:lang w:val="ro-RO"/>
        </w:rPr>
        <w:t>re</w:t>
      </w:r>
      <w:r w:rsidRPr="00F16700">
        <w:rPr>
          <w:rFonts w:ascii="Georgia" w:hAnsi="Georgia" w:cs="Calibri"/>
          <w:noProof/>
          <w:color w:val="000000"/>
          <w:lang w:val="ro-RO"/>
        </w:rPr>
        <w:t>zint</w:t>
      </w:r>
      <w:r w:rsidR="007F5E27">
        <w:rPr>
          <w:rFonts w:ascii="Georgia" w:hAnsi="Georgia" w:cs="Calibri"/>
          <w:noProof/>
          <w:color w:val="000000"/>
          <w:lang w:val="ro-RO"/>
        </w:rPr>
        <w:t>ă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discriminare si atinge dreptul la demnitate conf</w:t>
      </w:r>
      <w:r w:rsidR="00C57128">
        <w:rPr>
          <w:rFonts w:ascii="Georgia" w:hAnsi="Georgia" w:cs="Calibri"/>
          <w:noProof/>
          <w:color w:val="000000"/>
          <w:lang w:val="ro-RO"/>
        </w:rPr>
        <w:t>orm</w:t>
      </w:r>
      <w:r w:rsidR="007F5E27">
        <w:rPr>
          <w:rFonts w:ascii="Georgia" w:hAnsi="Georgia" w:cs="Calibri"/>
          <w:noProof/>
          <w:color w:val="000000"/>
          <w:lang w:val="ro-RO"/>
        </w:rPr>
        <w:t xml:space="preserve"> </w:t>
      </w:r>
      <w:r w:rsidRPr="00F16700">
        <w:rPr>
          <w:rFonts w:ascii="Georgia" w:hAnsi="Georgia" w:cs="Calibri"/>
          <w:noProof/>
          <w:color w:val="000000"/>
          <w:lang w:val="ro-RO"/>
        </w:rPr>
        <w:t>art</w:t>
      </w:r>
      <w:r w:rsidR="00C57128">
        <w:rPr>
          <w:rFonts w:ascii="Georgia" w:hAnsi="Georgia" w:cs="Calibri"/>
          <w:noProof/>
          <w:color w:val="000000"/>
          <w:lang w:val="ro-RO"/>
        </w:rPr>
        <w:t>.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2 alin</w:t>
      </w:r>
      <w:r w:rsidR="00C57128">
        <w:rPr>
          <w:rFonts w:ascii="Georgia" w:hAnsi="Georgia" w:cs="Calibri"/>
          <w:noProof/>
          <w:color w:val="000000"/>
          <w:lang w:val="ro-RO"/>
        </w:rPr>
        <w:t>.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1 coroborat cu art</w:t>
      </w:r>
      <w:r w:rsidR="00091E4F">
        <w:rPr>
          <w:rFonts w:ascii="Georgia" w:hAnsi="Georgia" w:cs="Calibri"/>
          <w:noProof/>
          <w:color w:val="000000"/>
          <w:lang w:val="ro-RO"/>
        </w:rPr>
        <w:t>.</w:t>
      </w:r>
      <w:r w:rsidRPr="00F16700">
        <w:rPr>
          <w:rFonts w:ascii="Georgia" w:hAnsi="Georgia" w:cs="Calibri"/>
          <w:noProof/>
          <w:color w:val="000000"/>
          <w:lang w:val="ro-RO"/>
        </w:rPr>
        <w:t xml:space="preserve"> 15 </w:t>
      </w:r>
      <w:r w:rsidR="00C57128">
        <w:rPr>
          <w:rFonts w:ascii="Georgia" w:hAnsi="Georgia"/>
        </w:rPr>
        <w:t xml:space="preserve">din O.G. nr. 137/2000, </w:t>
      </w:r>
      <w:r w:rsidR="00C57128" w:rsidRPr="009D41C5">
        <w:rPr>
          <w:rFonts w:ascii="Georgia" w:hAnsi="Georgia"/>
          <w:noProof/>
          <w:lang w:val="ro-RO"/>
        </w:rPr>
        <w:t xml:space="preserve">republicată, cu modificările </w:t>
      </w:r>
      <w:r w:rsidR="00091E4F">
        <w:rPr>
          <w:rFonts w:ascii="Georgia" w:hAnsi="Georgia"/>
          <w:noProof/>
          <w:lang w:val="ro-RO"/>
        </w:rPr>
        <w:t>ș</w:t>
      </w:r>
      <w:r w:rsidR="00C57128" w:rsidRPr="009D41C5">
        <w:rPr>
          <w:rFonts w:ascii="Georgia" w:hAnsi="Georgia"/>
          <w:noProof/>
          <w:lang w:val="ro-RO"/>
        </w:rPr>
        <w:t>i completările ulterioare.</w:t>
      </w:r>
    </w:p>
    <w:p w14:paraId="3F58341E" w14:textId="77777777" w:rsidR="00774DC6" w:rsidRPr="00774DC6" w:rsidRDefault="00774DC6" w:rsidP="00774DC6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lang w:val="ro-RO"/>
        </w:rPr>
      </w:pPr>
    </w:p>
    <w:p w14:paraId="4C1259AB" w14:textId="699B9DBE" w:rsidR="00774DC6" w:rsidRPr="00774DC6" w:rsidRDefault="00774DC6" w:rsidP="00774DC6">
      <w:pPr>
        <w:spacing w:line="360" w:lineRule="auto"/>
        <w:jc w:val="both"/>
        <w:rPr>
          <w:rFonts w:ascii="Georgia" w:hAnsi="Georgia"/>
          <w:noProof/>
          <w:lang w:val="ro-RO"/>
        </w:rPr>
      </w:pPr>
      <w:r w:rsidRPr="00774DC6">
        <w:rPr>
          <w:rFonts w:ascii="Georgia" w:hAnsi="Georgia"/>
          <w:noProof/>
          <w:lang w:val="ro-RO"/>
        </w:rPr>
        <w:t>Colegiul director a aplicat sancțiunea amenzii contravenţionale în cuantum de 5</w:t>
      </w:r>
      <w:r w:rsidR="00E651DA">
        <w:rPr>
          <w:rFonts w:ascii="Georgia" w:hAnsi="Georgia"/>
          <w:noProof/>
          <w:lang w:val="ro-RO"/>
        </w:rPr>
        <w:t>.</w:t>
      </w:r>
      <w:r w:rsidRPr="00774DC6">
        <w:rPr>
          <w:rFonts w:ascii="Georgia" w:hAnsi="Georgia"/>
          <w:noProof/>
          <w:lang w:val="ro-RO"/>
        </w:rPr>
        <w:t>000 de lei.</w:t>
      </w:r>
    </w:p>
    <w:p w14:paraId="2B478388" w14:textId="77777777" w:rsidR="00774DC6" w:rsidRDefault="00774DC6" w:rsidP="00C74BE1">
      <w:pPr>
        <w:spacing w:line="360" w:lineRule="auto"/>
        <w:jc w:val="both"/>
        <w:rPr>
          <w:rFonts w:ascii="Georgia" w:hAnsi="Georgia"/>
          <w:noProof/>
          <w:lang w:val="ro-RO"/>
        </w:rPr>
      </w:pPr>
    </w:p>
    <w:p w14:paraId="67E0B983" w14:textId="35D44428" w:rsidR="00C74BE1" w:rsidRPr="00C74BE1" w:rsidRDefault="00C74BE1" w:rsidP="00C74BE1">
      <w:pPr>
        <w:spacing w:line="360" w:lineRule="auto"/>
        <w:jc w:val="both"/>
        <w:rPr>
          <w:rFonts w:ascii="Georgia" w:hAnsi="Georgia"/>
          <w:noProof/>
          <w:lang w:val="ro-RO"/>
        </w:rPr>
      </w:pPr>
      <w:r w:rsidRPr="00C74BE1">
        <w:rPr>
          <w:rFonts w:ascii="Georgia" w:hAnsi="Georgia"/>
          <w:noProof/>
          <w:lang w:val="ro-RO"/>
        </w:rPr>
        <w:t>Vot: în unanimitate a celor prezenţi (6 voturi)</w:t>
      </w:r>
    </w:p>
    <w:p w14:paraId="26E239F1" w14:textId="77777777" w:rsidR="00C74BE1" w:rsidRDefault="00C74BE1" w:rsidP="00F16700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lang w:val="ro-RO"/>
        </w:rPr>
      </w:pPr>
    </w:p>
    <w:p w14:paraId="7CBCF211" w14:textId="77777777" w:rsidR="00F16700" w:rsidRPr="00F16700" w:rsidRDefault="00F16700" w:rsidP="00F16700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lang w:val="ro-RO"/>
        </w:rPr>
      </w:pPr>
    </w:p>
    <w:p w14:paraId="3D47E512" w14:textId="77777777" w:rsidR="00F16700" w:rsidRPr="00F16700" w:rsidRDefault="00F16700" w:rsidP="00F16700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lang w:val="ro-RO"/>
        </w:rPr>
      </w:pPr>
    </w:p>
    <w:p w14:paraId="48EADC7B" w14:textId="77777777" w:rsidR="00F16700" w:rsidRPr="00F16700" w:rsidRDefault="00F16700" w:rsidP="00F16700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lang w:val="ro-RO"/>
        </w:rPr>
      </w:pPr>
      <w:bookmarkStart w:id="1" w:name="_GoBack"/>
      <w:bookmarkEnd w:id="1"/>
    </w:p>
    <w:p w14:paraId="5E1A1ED6" w14:textId="2B1DD7CD" w:rsidR="00F16700" w:rsidRPr="00F16700" w:rsidRDefault="00F16700" w:rsidP="00EF0135">
      <w:pPr>
        <w:spacing w:line="360" w:lineRule="auto"/>
        <w:jc w:val="both"/>
        <w:rPr>
          <w:rStyle w:val="Strong"/>
          <w:rFonts w:ascii="Calibri" w:hAnsi="Calibri" w:cs="Calibri"/>
          <w:noProof/>
          <w:color w:val="990000"/>
          <w:lang w:val="ro-RO"/>
        </w:rPr>
      </w:pPr>
    </w:p>
    <w:p w14:paraId="32ECA811" w14:textId="77777777" w:rsidR="00F16700" w:rsidRPr="00F16700" w:rsidRDefault="00F16700" w:rsidP="00EF0135">
      <w:pPr>
        <w:spacing w:line="360" w:lineRule="auto"/>
        <w:jc w:val="both"/>
        <w:rPr>
          <w:rStyle w:val="Strong"/>
          <w:rFonts w:ascii="Calibri" w:hAnsi="Calibri" w:cs="Calibri"/>
          <w:noProof/>
          <w:color w:val="990000"/>
          <w:lang w:val="ro-RO"/>
        </w:rPr>
      </w:pPr>
    </w:p>
    <w:p w14:paraId="38F06C39" w14:textId="6680AB7F" w:rsidR="008632EE" w:rsidRPr="0095259E" w:rsidRDefault="008632EE" w:rsidP="00EF0135">
      <w:pPr>
        <w:spacing w:line="360" w:lineRule="auto"/>
        <w:jc w:val="both"/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</w:pPr>
      <w:r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Colegiul director al Consiliului Na</w:t>
      </w:r>
      <w:r w:rsidR="004676F6"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ț</w:t>
      </w:r>
      <w:r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ional pentru Combaterea Discrimin</w:t>
      </w:r>
      <w:r w:rsidR="004676F6"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ă</w:t>
      </w:r>
      <w:r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rii</w:t>
      </w:r>
    </w:p>
    <w:p w14:paraId="714026D0" w14:textId="34261A2F" w:rsidR="00774DC6" w:rsidRPr="0095259E" w:rsidRDefault="00774DC6" w:rsidP="00EF0135">
      <w:pPr>
        <w:spacing w:line="360" w:lineRule="auto"/>
        <w:jc w:val="both"/>
        <w:rPr>
          <w:rFonts w:ascii="Georgia" w:hAnsi="Georgia" w:cs="Calibri"/>
          <w:i/>
          <w:iCs/>
          <w:noProof/>
          <w:color w:val="000000"/>
          <w:sz w:val="22"/>
          <w:szCs w:val="22"/>
          <w:lang w:val="ro-RO"/>
        </w:rPr>
      </w:pPr>
      <w:r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18 iulie 2019</w:t>
      </w:r>
    </w:p>
    <w:p w14:paraId="45D01228" w14:textId="40DC822C" w:rsidR="008632EE" w:rsidRPr="0095259E" w:rsidRDefault="008632EE" w:rsidP="00774DC6">
      <w:pPr>
        <w:spacing w:line="360" w:lineRule="auto"/>
        <w:jc w:val="both"/>
        <w:rPr>
          <w:rFonts w:ascii="Georgia" w:hAnsi="Georgia" w:cs="Calibri"/>
          <w:i/>
          <w:iCs/>
          <w:noProof/>
          <w:color w:val="000000"/>
          <w:sz w:val="22"/>
          <w:szCs w:val="22"/>
          <w:lang w:val="ro-RO"/>
        </w:rPr>
      </w:pPr>
      <w:r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Bucure</w:t>
      </w:r>
      <w:r w:rsidR="004676F6"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ș</w:t>
      </w:r>
      <w:r w:rsidRPr="0095259E">
        <w:rPr>
          <w:rStyle w:val="Strong"/>
          <w:rFonts w:ascii="Georgia" w:hAnsi="Georgia" w:cs="Calibri"/>
          <w:i/>
          <w:iCs/>
          <w:noProof/>
          <w:color w:val="990000"/>
          <w:sz w:val="22"/>
          <w:szCs w:val="22"/>
          <w:lang w:val="ro-RO"/>
        </w:rPr>
        <w:t>ti</w:t>
      </w:r>
    </w:p>
    <w:sectPr w:rsidR="008632EE" w:rsidRPr="0095259E" w:rsidSect="00636E39">
      <w:footerReference w:type="default" r:id="rId8"/>
      <w:pgSz w:w="11909" w:h="16834" w:code="9"/>
      <w:pgMar w:top="720" w:right="1829" w:bottom="720" w:left="126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AB38" w14:textId="77777777" w:rsidR="008A0661" w:rsidRDefault="008A0661">
      <w:r>
        <w:separator/>
      </w:r>
    </w:p>
  </w:endnote>
  <w:endnote w:type="continuationSeparator" w:id="0">
    <w:p w14:paraId="739FC3EB" w14:textId="77777777" w:rsidR="008A0661" w:rsidRDefault="008A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233C" w14:textId="77777777" w:rsidR="008632EE" w:rsidRDefault="008632EE" w:rsidP="00681B8D">
    <w:pPr>
      <w:tabs>
        <w:tab w:val="left" w:pos="6615"/>
      </w:tabs>
      <w:jc w:val="both"/>
      <w:rPr>
        <w:rFonts w:ascii="Arial" w:hAnsi="Arial" w:cs="Arial"/>
        <w:sz w:val="16"/>
        <w:szCs w:val="16"/>
        <w:lang w:val="fr-FR"/>
      </w:rPr>
    </w:pPr>
  </w:p>
  <w:p w14:paraId="646FB23A" w14:textId="77777777" w:rsidR="008632EE" w:rsidRPr="00681B8D" w:rsidRDefault="00EB2785" w:rsidP="00681B8D">
    <w:pPr>
      <w:tabs>
        <w:tab w:val="left" w:pos="6615"/>
      </w:tabs>
      <w:jc w:val="both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2C8933" wp14:editId="0D987559">
              <wp:simplePos x="0" y="0"/>
              <wp:positionH relativeFrom="column">
                <wp:posOffset>-571500</wp:posOffset>
              </wp:positionH>
              <wp:positionV relativeFrom="paragraph">
                <wp:posOffset>-15240</wp:posOffset>
              </wp:positionV>
              <wp:extent cx="9829800" cy="26670"/>
              <wp:effectExtent l="19050" t="22860" r="1905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29800" cy="266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E9CD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.2pt" to="72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YoHgIAADgEAAAOAAAAZHJzL2Uyb0RvYy54bWysU8uO2yAU3VfqPyD2ie2Mm3G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" strokeweight="3pt">
              <v:stroke linestyle="thinTh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CDA88B6" wp14:editId="56BB7C7E">
          <wp:simplePos x="0" y="0"/>
          <wp:positionH relativeFrom="column">
            <wp:posOffset>6286500</wp:posOffset>
          </wp:positionH>
          <wp:positionV relativeFrom="paragraph">
            <wp:posOffset>26035</wp:posOffset>
          </wp:positionV>
          <wp:extent cx="2113280" cy="467995"/>
          <wp:effectExtent l="0" t="0" r="0" b="0"/>
          <wp:wrapNone/>
          <wp:docPr id="2" name="Picture 2" descr="logo cn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n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Piaţa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Valter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Mărăcineanu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1-3, </w:t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sector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1, </w:t>
    </w:r>
    <w:r w:rsidR="008632EE" w:rsidRPr="00681B8D">
      <w:rPr>
        <w:rFonts w:ascii="Arial" w:hAnsi="Arial" w:cs="Arial"/>
        <w:sz w:val="16"/>
        <w:szCs w:val="16"/>
        <w:lang w:val="fr-FR"/>
      </w:rPr>
      <w:tab/>
    </w:r>
    <w:r w:rsidR="008632EE" w:rsidRPr="00681B8D">
      <w:rPr>
        <w:rFonts w:ascii="Arial" w:hAnsi="Arial" w:cs="Arial"/>
        <w:sz w:val="16"/>
        <w:szCs w:val="16"/>
        <w:lang w:val="fr-FR"/>
      </w:rPr>
      <w:tab/>
    </w:r>
    <w:r w:rsidR="008632EE" w:rsidRPr="00681B8D">
      <w:rPr>
        <w:rFonts w:ascii="Arial" w:hAnsi="Arial" w:cs="Arial"/>
        <w:sz w:val="16"/>
        <w:szCs w:val="16"/>
        <w:lang w:val="fr-FR"/>
      </w:rPr>
      <w:tab/>
    </w:r>
    <w:r w:rsidR="008632EE" w:rsidRPr="00681B8D">
      <w:rPr>
        <w:rFonts w:ascii="Arial" w:hAnsi="Arial" w:cs="Arial"/>
        <w:sz w:val="16"/>
        <w:szCs w:val="16"/>
        <w:lang w:val="fr-FR"/>
      </w:rPr>
      <w:tab/>
    </w:r>
  </w:p>
  <w:p w14:paraId="2C15379C" w14:textId="77777777" w:rsidR="008632EE" w:rsidRPr="00681B8D" w:rsidRDefault="008632EE" w:rsidP="00681B8D">
    <w:pPr>
      <w:tabs>
        <w:tab w:val="left" w:pos="6615"/>
      </w:tabs>
      <w:jc w:val="both"/>
      <w:rPr>
        <w:rFonts w:ascii="Arial" w:hAnsi="Arial" w:cs="Arial"/>
        <w:sz w:val="16"/>
        <w:szCs w:val="16"/>
        <w:lang w:val="fr-FR"/>
      </w:rPr>
    </w:pPr>
    <w:r w:rsidRPr="00681B8D">
      <w:rPr>
        <w:rFonts w:ascii="Arial" w:hAnsi="Arial" w:cs="Arial"/>
        <w:sz w:val="16"/>
        <w:szCs w:val="16"/>
        <w:lang w:val="fr-FR"/>
      </w:rPr>
      <w:t>Bucureşti, Tel / fax 021-312.65.78/79/85</w:t>
    </w:r>
  </w:p>
  <w:p w14:paraId="45031BA9" w14:textId="77777777" w:rsidR="008632EE" w:rsidRPr="00681B8D" w:rsidRDefault="008632EE" w:rsidP="00681B8D">
    <w:pPr>
      <w:pStyle w:val="Footer"/>
      <w:rPr>
        <w:lang w:val="fr-FR"/>
      </w:rPr>
    </w:pPr>
    <w:r w:rsidRPr="00681B8D">
      <w:rPr>
        <w:rFonts w:ascii="Arial" w:hAnsi="Arial" w:cs="Arial"/>
        <w:sz w:val="16"/>
        <w:szCs w:val="16"/>
        <w:lang w:val="fr-FR"/>
      </w:rPr>
      <w:t xml:space="preserve">            </w:t>
    </w:r>
    <w:hyperlink r:id="rId2" w:history="1">
      <w:r w:rsidRPr="00681B8D">
        <w:rPr>
          <w:rStyle w:val="Hyperlink"/>
          <w:rFonts w:ascii="Arial" w:hAnsi="Arial" w:cs="Arial"/>
          <w:sz w:val="16"/>
          <w:szCs w:val="16"/>
          <w:lang w:val="fr-FR"/>
        </w:rPr>
        <w:t>www.cncd.org.ro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67A4" w14:textId="77777777" w:rsidR="008A0661" w:rsidRDefault="008A0661">
      <w:r>
        <w:separator/>
      </w:r>
    </w:p>
  </w:footnote>
  <w:footnote w:type="continuationSeparator" w:id="0">
    <w:p w14:paraId="35DE6245" w14:textId="77777777" w:rsidR="008A0661" w:rsidRDefault="008A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C0D"/>
    <w:multiLevelType w:val="hybridMultilevel"/>
    <w:tmpl w:val="069E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77E29"/>
    <w:multiLevelType w:val="hybridMultilevel"/>
    <w:tmpl w:val="6764E296"/>
    <w:lvl w:ilvl="0" w:tplc="89B69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DD1939"/>
    <w:multiLevelType w:val="hybridMultilevel"/>
    <w:tmpl w:val="92FA0F52"/>
    <w:lvl w:ilvl="0" w:tplc="72CA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477C1"/>
    <w:multiLevelType w:val="hybridMultilevel"/>
    <w:tmpl w:val="F4FE435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A74745"/>
    <w:multiLevelType w:val="hybridMultilevel"/>
    <w:tmpl w:val="0428B10E"/>
    <w:lvl w:ilvl="0" w:tplc="57443C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A15E76"/>
    <w:multiLevelType w:val="hybridMultilevel"/>
    <w:tmpl w:val="3B40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F01549"/>
    <w:multiLevelType w:val="hybridMultilevel"/>
    <w:tmpl w:val="1B9EEA48"/>
    <w:lvl w:ilvl="0" w:tplc="3886ED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5E1041"/>
    <w:multiLevelType w:val="hybridMultilevel"/>
    <w:tmpl w:val="696EF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EF53FA"/>
    <w:multiLevelType w:val="hybridMultilevel"/>
    <w:tmpl w:val="ED487D6E"/>
    <w:lvl w:ilvl="0" w:tplc="DAFEE3A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002C4"/>
    <w:multiLevelType w:val="hybridMultilevel"/>
    <w:tmpl w:val="EC3AEF18"/>
    <w:lvl w:ilvl="0" w:tplc="4896FBE4">
      <w:start w:val="5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 w15:restartNumberingAfterBreak="0">
    <w:nsid w:val="780D6E47"/>
    <w:multiLevelType w:val="hybridMultilevel"/>
    <w:tmpl w:val="8E2496D6"/>
    <w:lvl w:ilvl="0" w:tplc="89B69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D4"/>
    <w:rsid w:val="000015A5"/>
    <w:rsid w:val="000020EE"/>
    <w:rsid w:val="000026F6"/>
    <w:rsid w:val="000058D5"/>
    <w:rsid w:val="00005982"/>
    <w:rsid w:val="000100E5"/>
    <w:rsid w:val="000117AA"/>
    <w:rsid w:val="00014E78"/>
    <w:rsid w:val="000157BD"/>
    <w:rsid w:val="00025294"/>
    <w:rsid w:val="00025D8F"/>
    <w:rsid w:val="00026D60"/>
    <w:rsid w:val="00030454"/>
    <w:rsid w:val="00034F35"/>
    <w:rsid w:val="000412C2"/>
    <w:rsid w:val="00051FF4"/>
    <w:rsid w:val="00057522"/>
    <w:rsid w:val="000705FD"/>
    <w:rsid w:val="00075F01"/>
    <w:rsid w:val="00084A24"/>
    <w:rsid w:val="00085F05"/>
    <w:rsid w:val="00091E4F"/>
    <w:rsid w:val="00095CAC"/>
    <w:rsid w:val="000A0D8E"/>
    <w:rsid w:val="000A1468"/>
    <w:rsid w:val="000A458B"/>
    <w:rsid w:val="000A5BCC"/>
    <w:rsid w:val="000B4C96"/>
    <w:rsid w:val="000B4EE6"/>
    <w:rsid w:val="000B76DA"/>
    <w:rsid w:val="000C2AFA"/>
    <w:rsid w:val="000D1DB8"/>
    <w:rsid w:val="000E20A6"/>
    <w:rsid w:val="000E3EF9"/>
    <w:rsid w:val="000F2B0C"/>
    <w:rsid w:val="000F639E"/>
    <w:rsid w:val="00103E81"/>
    <w:rsid w:val="001060F6"/>
    <w:rsid w:val="0011119D"/>
    <w:rsid w:val="00114897"/>
    <w:rsid w:val="00115CAA"/>
    <w:rsid w:val="00122D69"/>
    <w:rsid w:val="00125868"/>
    <w:rsid w:val="00126E39"/>
    <w:rsid w:val="00131196"/>
    <w:rsid w:val="00131C99"/>
    <w:rsid w:val="00133D13"/>
    <w:rsid w:val="00134145"/>
    <w:rsid w:val="001435C9"/>
    <w:rsid w:val="001478F5"/>
    <w:rsid w:val="00152FE6"/>
    <w:rsid w:val="00154354"/>
    <w:rsid w:val="00162279"/>
    <w:rsid w:val="00165BC8"/>
    <w:rsid w:val="0016701C"/>
    <w:rsid w:val="001709C8"/>
    <w:rsid w:val="00170E42"/>
    <w:rsid w:val="00181F5B"/>
    <w:rsid w:val="00193952"/>
    <w:rsid w:val="0019506A"/>
    <w:rsid w:val="001A221B"/>
    <w:rsid w:val="001B2DA5"/>
    <w:rsid w:val="001C4564"/>
    <w:rsid w:val="001C52FA"/>
    <w:rsid w:val="001C61A4"/>
    <w:rsid w:val="001D2B96"/>
    <w:rsid w:val="001D4A5C"/>
    <w:rsid w:val="001E6905"/>
    <w:rsid w:val="001E77FB"/>
    <w:rsid w:val="001F0EE9"/>
    <w:rsid w:val="001F4CD3"/>
    <w:rsid w:val="002131E9"/>
    <w:rsid w:val="00217C18"/>
    <w:rsid w:val="0022526D"/>
    <w:rsid w:val="002256A2"/>
    <w:rsid w:val="00232869"/>
    <w:rsid w:val="0023381E"/>
    <w:rsid w:val="0025131C"/>
    <w:rsid w:val="00252ED4"/>
    <w:rsid w:val="002823C6"/>
    <w:rsid w:val="0028410E"/>
    <w:rsid w:val="002843E3"/>
    <w:rsid w:val="00290A21"/>
    <w:rsid w:val="002915C1"/>
    <w:rsid w:val="00291933"/>
    <w:rsid w:val="002977B3"/>
    <w:rsid w:val="00297BD9"/>
    <w:rsid w:val="002A4855"/>
    <w:rsid w:val="002A7B40"/>
    <w:rsid w:val="002A7E26"/>
    <w:rsid w:val="002B300B"/>
    <w:rsid w:val="002B49EB"/>
    <w:rsid w:val="002B7BE4"/>
    <w:rsid w:val="002C1214"/>
    <w:rsid w:val="002C1D6D"/>
    <w:rsid w:val="002C2C57"/>
    <w:rsid w:val="002C6283"/>
    <w:rsid w:val="002D1B99"/>
    <w:rsid w:val="002D35C6"/>
    <w:rsid w:val="002D4785"/>
    <w:rsid w:val="002E11B5"/>
    <w:rsid w:val="002E1B84"/>
    <w:rsid w:val="002E2EE5"/>
    <w:rsid w:val="002F431B"/>
    <w:rsid w:val="00300ED4"/>
    <w:rsid w:val="00305C02"/>
    <w:rsid w:val="00314E59"/>
    <w:rsid w:val="00320173"/>
    <w:rsid w:val="00322F11"/>
    <w:rsid w:val="00323DBB"/>
    <w:rsid w:val="0032414A"/>
    <w:rsid w:val="00325E71"/>
    <w:rsid w:val="003265FA"/>
    <w:rsid w:val="00334E43"/>
    <w:rsid w:val="0033506A"/>
    <w:rsid w:val="00341E3C"/>
    <w:rsid w:val="0034301E"/>
    <w:rsid w:val="003651E3"/>
    <w:rsid w:val="003A6272"/>
    <w:rsid w:val="003B1A2D"/>
    <w:rsid w:val="003B314A"/>
    <w:rsid w:val="003B3A7A"/>
    <w:rsid w:val="003B4B8A"/>
    <w:rsid w:val="003B4C45"/>
    <w:rsid w:val="003B5633"/>
    <w:rsid w:val="003C26F0"/>
    <w:rsid w:val="003C3F81"/>
    <w:rsid w:val="003D5E8F"/>
    <w:rsid w:val="003D6172"/>
    <w:rsid w:val="003D69F3"/>
    <w:rsid w:val="003E3440"/>
    <w:rsid w:val="003F09D5"/>
    <w:rsid w:val="003F2194"/>
    <w:rsid w:val="003F224C"/>
    <w:rsid w:val="003F60DE"/>
    <w:rsid w:val="003F7A60"/>
    <w:rsid w:val="004122AA"/>
    <w:rsid w:val="0041477F"/>
    <w:rsid w:val="00415B2A"/>
    <w:rsid w:val="00415E6B"/>
    <w:rsid w:val="00420ACB"/>
    <w:rsid w:val="00427728"/>
    <w:rsid w:val="00427941"/>
    <w:rsid w:val="00430C3E"/>
    <w:rsid w:val="00434456"/>
    <w:rsid w:val="00451E57"/>
    <w:rsid w:val="004545E9"/>
    <w:rsid w:val="00454E5E"/>
    <w:rsid w:val="00457177"/>
    <w:rsid w:val="004662EB"/>
    <w:rsid w:val="004676F6"/>
    <w:rsid w:val="00471533"/>
    <w:rsid w:val="00481396"/>
    <w:rsid w:val="004816F8"/>
    <w:rsid w:val="004840BB"/>
    <w:rsid w:val="0048455E"/>
    <w:rsid w:val="004845D1"/>
    <w:rsid w:val="00491862"/>
    <w:rsid w:val="00492A9A"/>
    <w:rsid w:val="0049530F"/>
    <w:rsid w:val="004A4E86"/>
    <w:rsid w:val="004B1716"/>
    <w:rsid w:val="004B5075"/>
    <w:rsid w:val="004B5104"/>
    <w:rsid w:val="004D3762"/>
    <w:rsid w:val="004E0256"/>
    <w:rsid w:val="004E5568"/>
    <w:rsid w:val="004E6034"/>
    <w:rsid w:val="004F1F10"/>
    <w:rsid w:val="004F35FB"/>
    <w:rsid w:val="00504734"/>
    <w:rsid w:val="00506C22"/>
    <w:rsid w:val="00506FB5"/>
    <w:rsid w:val="005112C7"/>
    <w:rsid w:val="00515D05"/>
    <w:rsid w:val="00523A6A"/>
    <w:rsid w:val="00523FAF"/>
    <w:rsid w:val="0052694F"/>
    <w:rsid w:val="005274E8"/>
    <w:rsid w:val="00535887"/>
    <w:rsid w:val="00535EBA"/>
    <w:rsid w:val="00547D91"/>
    <w:rsid w:val="005501C5"/>
    <w:rsid w:val="005505C4"/>
    <w:rsid w:val="00555F72"/>
    <w:rsid w:val="005632A0"/>
    <w:rsid w:val="00566362"/>
    <w:rsid w:val="0057455F"/>
    <w:rsid w:val="00586869"/>
    <w:rsid w:val="005B3BD2"/>
    <w:rsid w:val="005D1ACE"/>
    <w:rsid w:val="005D45BC"/>
    <w:rsid w:val="005E2FD2"/>
    <w:rsid w:val="00600DEA"/>
    <w:rsid w:val="00602249"/>
    <w:rsid w:val="0060403E"/>
    <w:rsid w:val="00610D65"/>
    <w:rsid w:val="00613D3E"/>
    <w:rsid w:val="00626AF8"/>
    <w:rsid w:val="00631F87"/>
    <w:rsid w:val="006328D8"/>
    <w:rsid w:val="00636D7E"/>
    <w:rsid w:val="00636E39"/>
    <w:rsid w:val="00643FC4"/>
    <w:rsid w:val="00646274"/>
    <w:rsid w:val="006573FD"/>
    <w:rsid w:val="006702C1"/>
    <w:rsid w:val="00671082"/>
    <w:rsid w:val="00680A86"/>
    <w:rsid w:val="00681B8D"/>
    <w:rsid w:val="006839EF"/>
    <w:rsid w:val="00687E5D"/>
    <w:rsid w:val="0069233F"/>
    <w:rsid w:val="00695222"/>
    <w:rsid w:val="006A0F9B"/>
    <w:rsid w:val="006C2667"/>
    <w:rsid w:val="006C4C9A"/>
    <w:rsid w:val="006D2DF0"/>
    <w:rsid w:val="006E0FA0"/>
    <w:rsid w:val="006E15C2"/>
    <w:rsid w:val="006E79FE"/>
    <w:rsid w:val="006F62B5"/>
    <w:rsid w:val="006F729F"/>
    <w:rsid w:val="006F76FC"/>
    <w:rsid w:val="00701486"/>
    <w:rsid w:val="00704F96"/>
    <w:rsid w:val="00715DA8"/>
    <w:rsid w:val="00721253"/>
    <w:rsid w:val="00721BC7"/>
    <w:rsid w:val="00727B16"/>
    <w:rsid w:val="00734C57"/>
    <w:rsid w:val="00734EF8"/>
    <w:rsid w:val="00740489"/>
    <w:rsid w:val="00756244"/>
    <w:rsid w:val="00765AF3"/>
    <w:rsid w:val="0077148F"/>
    <w:rsid w:val="007720E0"/>
    <w:rsid w:val="00774DC6"/>
    <w:rsid w:val="0077613D"/>
    <w:rsid w:val="00783787"/>
    <w:rsid w:val="007848BD"/>
    <w:rsid w:val="0079147C"/>
    <w:rsid w:val="007921BA"/>
    <w:rsid w:val="007936C8"/>
    <w:rsid w:val="0079455C"/>
    <w:rsid w:val="007A1D03"/>
    <w:rsid w:val="007A5468"/>
    <w:rsid w:val="007A67C8"/>
    <w:rsid w:val="007B324F"/>
    <w:rsid w:val="007B4A31"/>
    <w:rsid w:val="007C046E"/>
    <w:rsid w:val="007C275A"/>
    <w:rsid w:val="007C41F9"/>
    <w:rsid w:val="007D0D6C"/>
    <w:rsid w:val="007D14C1"/>
    <w:rsid w:val="007E0ED7"/>
    <w:rsid w:val="007E18EF"/>
    <w:rsid w:val="007E1D26"/>
    <w:rsid w:val="007E3798"/>
    <w:rsid w:val="007E53F6"/>
    <w:rsid w:val="007E798F"/>
    <w:rsid w:val="007F0DED"/>
    <w:rsid w:val="007F2AC3"/>
    <w:rsid w:val="007F3374"/>
    <w:rsid w:val="007F38AD"/>
    <w:rsid w:val="007F4BD1"/>
    <w:rsid w:val="007F5E27"/>
    <w:rsid w:val="008078BC"/>
    <w:rsid w:val="00814541"/>
    <w:rsid w:val="00823304"/>
    <w:rsid w:val="00823AB4"/>
    <w:rsid w:val="00831713"/>
    <w:rsid w:val="00831C1E"/>
    <w:rsid w:val="0084072D"/>
    <w:rsid w:val="0084796E"/>
    <w:rsid w:val="00851555"/>
    <w:rsid w:val="00851EBA"/>
    <w:rsid w:val="0085791F"/>
    <w:rsid w:val="008632EE"/>
    <w:rsid w:val="00872210"/>
    <w:rsid w:val="00872A22"/>
    <w:rsid w:val="00883B5F"/>
    <w:rsid w:val="00897CDA"/>
    <w:rsid w:val="008A0661"/>
    <w:rsid w:val="008B60FE"/>
    <w:rsid w:val="008C7272"/>
    <w:rsid w:val="008D7ACA"/>
    <w:rsid w:val="008E52D7"/>
    <w:rsid w:val="008E5E23"/>
    <w:rsid w:val="008E69F9"/>
    <w:rsid w:val="00906D0A"/>
    <w:rsid w:val="00907957"/>
    <w:rsid w:val="00912F83"/>
    <w:rsid w:val="00913AEB"/>
    <w:rsid w:val="00925455"/>
    <w:rsid w:val="0092655A"/>
    <w:rsid w:val="0093070E"/>
    <w:rsid w:val="00934BCF"/>
    <w:rsid w:val="00936A3A"/>
    <w:rsid w:val="00947E78"/>
    <w:rsid w:val="0095259E"/>
    <w:rsid w:val="00955A32"/>
    <w:rsid w:val="009607C0"/>
    <w:rsid w:val="00980CA2"/>
    <w:rsid w:val="009829B0"/>
    <w:rsid w:val="00984D61"/>
    <w:rsid w:val="0099686C"/>
    <w:rsid w:val="009A4BD8"/>
    <w:rsid w:val="009B2A96"/>
    <w:rsid w:val="009C1107"/>
    <w:rsid w:val="009C5D2B"/>
    <w:rsid w:val="009D189D"/>
    <w:rsid w:val="009D41C5"/>
    <w:rsid w:val="009D5283"/>
    <w:rsid w:val="009D52A1"/>
    <w:rsid w:val="009D60F3"/>
    <w:rsid w:val="009D7674"/>
    <w:rsid w:val="009F02C5"/>
    <w:rsid w:val="009F282C"/>
    <w:rsid w:val="00A04BB4"/>
    <w:rsid w:val="00A05830"/>
    <w:rsid w:val="00A13FC9"/>
    <w:rsid w:val="00A25987"/>
    <w:rsid w:val="00A62DEC"/>
    <w:rsid w:val="00A6562B"/>
    <w:rsid w:val="00A657A3"/>
    <w:rsid w:val="00A65947"/>
    <w:rsid w:val="00AA68D7"/>
    <w:rsid w:val="00AB3F06"/>
    <w:rsid w:val="00AC1E34"/>
    <w:rsid w:val="00AD0923"/>
    <w:rsid w:val="00AD2601"/>
    <w:rsid w:val="00AD78CE"/>
    <w:rsid w:val="00AE0082"/>
    <w:rsid w:val="00AE76A7"/>
    <w:rsid w:val="00AF3554"/>
    <w:rsid w:val="00AF3BF2"/>
    <w:rsid w:val="00AF7C43"/>
    <w:rsid w:val="00B01C25"/>
    <w:rsid w:val="00B0634E"/>
    <w:rsid w:val="00B2126F"/>
    <w:rsid w:val="00B219ED"/>
    <w:rsid w:val="00B22E60"/>
    <w:rsid w:val="00B243C5"/>
    <w:rsid w:val="00B278BB"/>
    <w:rsid w:val="00B30280"/>
    <w:rsid w:val="00B36A28"/>
    <w:rsid w:val="00B50FB4"/>
    <w:rsid w:val="00B5168A"/>
    <w:rsid w:val="00B55E5B"/>
    <w:rsid w:val="00B61E69"/>
    <w:rsid w:val="00B716CB"/>
    <w:rsid w:val="00B72C05"/>
    <w:rsid w:val="00B8112B"/>
    <w:rsid w:val="00B8666B"/>
    <w:rsid w:val="00B938C5"/>
    <w:rsid w:val="00B93D11"/>
    <w:rsid w:val="00BA552F"/>
    <w:rsid w:val="00BC30C0"/>
    <w:rsid w:val="00BC3F02"/>
    <w:rsid w:val="00BD0D3B"/>
    <w:rsid w:val="00BD34AF"/>
    <w:rsid w:val="00BD5667"/>
    <w:rsid w:val="00BD732A"/>
    <w:rsid w:val="00BE0994"/>
    <w:rsid w:val="00C0785B"/>
    <w:rsid w:val="00C07A01"/>
    <w:rsid w:val="00C20874"/>
    <w:rsid w:val="00C26AD4"/>
    <w:rsid w:val="00C31D4E"/>
    <w:rsid w:val="00C32276"/>
    <w:rsid w:val="00C34D25"/>
    <w:rsid w:val="00C40F5A"/>
    <w:rsid w:val="00C521C4"/>
    <w:rsid w:val="00C54997"/>
    <w:rsid w:val="00C55466"/>
    <w:rsid w:val="00C57128"/>
    <w:rsid w:val="00C61353"/>
    <w:rsid w:val="00C61AD2"/>
    <w:rsid w:val="00C646E9"/>
    <w:rsid w:val="00C65480"/>
    <w:rsid w:val="00C74BE1"/>
    <w:rsid w:val="00C76786"/>
    <w:rsid w:val="00C83C78"/>
    <w:rsid w:val="00C844A7"/>
    <w:rsid w:val="00C86380"/>
    <w:rsid w:val="00C86DC9"/>
    <w:rsid w:val="00C96A7E"/>
    <w:rsid w:val="00CA44CF"/>
    <w:rsid w:val="00CA4840"/>
    <w:rsid w:val="00CA52A9"/>
    <w:rsid w:val="00CB03B2"/>
    <w:rsid w:val="00CB4D6A"/>
    <w:rsid w:val="00CC182A"/>
    <w:rsid w:val="00CC1D8A"/>
    <w:rsid w:val="00CC24A0"/>
    <w:rsid w:val="00CD24F0"/>
    <w:rsid w:val="00CD5EE8"/>
    <w:rsid w:val="00CE1A1E"/>
    <w:rsid w:val="00CE340E"/>
    <w:rsid w:val="00CF1C7D"/>
    <w:rsid w:val="00CF4FF6"/>
    <w:rsid w:val="00D01E6B"/>
    <w:rsid w:val="00D11076"/>
    <w:rsid w:val="00D16415"/>
    <w:rsid w:val="00D24CA6"/>
    <w:rsid w:val="00D27F1B"/>
    <w:rsid w:val="00D337B9"/>
    <w:rsid w:val="00D414E4"/>
    <w:rsid w:val="00D435E3"/>
    <w:rsid w:val="00D56E17"/>
    <w:rsid w:val="00D6037D"/>
    <w:rsid w:val="00D70B7D"/>
    <w:rsid w:val="00D71EDF"/>
    <w:rsid w:val="00D76FDE"/>
    <w:rsid w:val="00D82F43"/>
    <w:rsid w:val="00D85894"/>
    <w:rsid w:val="00D8784F"/>
    <w:rsid w:val="00DA4ED4"/>
    <w:rsid w:val="00DB5FD7"/>
    <w:rsid w:val="00DB6283"/>
    <w:rsid w:val="00DB6D9E"/>
    <w:rsid w:val="00DD28D8"/>
    <w:rsid w:val="00DD6BDF"/>
    <w:rsid w:val="00DE1D3C"/>
    <w:rsid w:val="00DE3B76"/>
    <w:rsid w:val="00DF1BEF"/>
    <w:rsid w:val="00DF2780"/>
    <w:rsid w:val="00DF39F7"/>
    <w:rsid w:val="00DF50CE"/>
    <w:rsid w:val="00E076F3"/>
    <w:rsid w:val="00E17FFA"/>
    <w:rsid w:val="00E229EC"/>
    <w:rsid w:val="00E23050"/>
    <w:rsid w:val="00E24D13"/>
    <w:rsid w:val="00E27E21"/>
    <w:rsid w:val="00E31A4E"/>
    <w:rsid w:val="00E32865"/>
    <w:rsid w:val="00E3414C"/>
    <w:rsid w:val="00E34A25"/>
    <w:rsid w:val="00E35AB9"/>
    <w:rsid w:val="00E35C8B"/>
    <w:rsid w:val="00E36B15"/>
    <w:rsid w:val="00E44819"/>
    <w:rsid w:val="00E511E5"/>
    <w:rsid w:val="00E53770"/>
    <w:rsid w:val="00E5418F"/>
    <w:rsid w:val="00E651DA"/>
    <w:rsid w:val="00E75405"/>
    <w:rsid w:val="00E8230D"/>
    <w:rsid w:val="00E87AEE"/>
    <w:rsid w:val="00E96B3A"/>
    <w:rsid w:val="00EA135E"/>
    <w:rsid w:val="00EB2785"/>
    <w:rsid w:val="00EB2CD3"/>
    <w:rsid w:val="00EC3A8B"/>
    <w:rsid w:val="00EC6A37"/>
    <w:rsid w:val="00ED10AC"/>
    <w:rsid w:val="00EE4E4B"/>
    <w:rsid w:val="00EE7789"/>
    <w:rsid w:val="00EF0083"/>
    <w:rsid w:val="00EF0135"/>
    <w:rsid w:val="00EF0205"/>
    <w:rsid w:val="00EF076B"/>
    <w:rsid w:val="00F16700"/>
    <w:rsid w:val="00F17D7F"/>
    <w:rsid w:val="00F24C9C"/>
    <w:rsid w:val="00F32204"/>
    <w:rsid w:val="00F37841"/>
    <w:rsid w:val="00F43FE4"/>
    <w:rsid w:val="00F544A8"/>
    <w:rsid w:val="00F56483"/>
    <w:rsid w:val="00F6254B"/>
    <w:rsid w:val="00F731A7"/>
    <w:rsid w:val="00F74338"/>
    <w:rsid w:val="00F757A8"/>
    <w:rsid w:val="00F77207"/>
    <w:rsid w:val="00F800D0"/>
    <w:rsid w:val="00F8095B"/>
    <w:rsid w:val="00F901C8"/>
    <w:rsid w:val="00F92D4D"/>
    <w:rsid w:val="00F96D41"/>
    <w:rsid w:val="00FA1681"/>
    <w:rsid w:val="00FA3D81"/>
    <w:rsid w:val="00FA69AF"/>
    <w:rsid w:val="00FA7484"/>
    <w:rsid w:val="00FB1328"/>
    <w:rsid w:val="00FB197A"/>
    <w:rsid w:val="00FB2225"/>
    <w:rsid w:val="00FB3F21"/>
    <w:rsid w:val="00FB4F08"/>
    <w:rsid w:val="00FC0886"/>
    <w:rsid w:val="00FC19B6"/>
    <w:rsid w:val="00FC519E"/>
    <w:rsid w:val="00FD11F2"/>
    <w:rsid w:val="00FE0AD1"/>
    <w:rsid w:val="00FE21CC"/>
    <w:rsid w:val="00FF20EB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7E3F7"/>
  <w15:docId w15:val="{0CE4E592-EF25-4746-BB9F-5977954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0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7942"/>
    <w:rPr>
      <w:sz w:val="0"/>
      <w:szCs w:val="0"/>
    </w:rPr>
  </w:style>
  <w:style w:type="paragraph" w:customStyle="1" w:styleId="CharChar">
    <w:name w:val="Char Char"/>
    <w:basedOn w:val="Normal"/>
    <w:uiPriority w:val="99"/>
    <w:rsid w:val="00290A21"/>
    <w:rPr>
      <w:lang w:val="pl-PL" w:eastAsia="pl-PL"/>
    </w:rPr>
  </w:style>
  <w:style w:type="character" w:styleId="Hyperlink">
    <w:name w:val="Hyperlink"/>
    <w:uiPriority w:val="99"/>
    <w:rsid w:val="00FD11F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179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7942"/>
    <w:rPr>
      <w:sz w:val="24"/>
      <w:szCs w:val="24"/>
    </w:rPr>
  </w:style>
  <w:style w:type="character" w:styleId="Strong">
    <w:name w:val="Strong"/>
    <w:uiPriority w:val="99"/>
    <w:qFormat/>
    <w:rsid w:val="004B5075"/>
    <w:rPr>
      <w:rFonts w:cs="Times New Roman"/>
      <w:b/>
      <w:bCs/>
    </w:rPr>
  </w:style>
  <w:style w:type="paragraph" w:customStyle="1" w:styleId="CharChar1">
    <w:name w:val="Char Char1"/>
    <w:basedOn w:val="Normal"/>
    <w:uiPriority w:val="99"/>
    <w:rsid w:val="003F09D5"/>
    <w:rPr>
      <w:lang w:val="pl-PL" w:eastAsia="pl-PL"/>
    </w:rPr>
  </w:style>
  <w:style w:type="paragraph" w:styleId="NormalWeb">
    <w:name w:val="Normal (Web)"/>
    <w:basedOn w:val="Normal"/>
    <w:uiPriority w:val="99"/>
    <w:rsid w:val="00DB6D9E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6839EF"/>
    <w:rPr>
      <w:rFonts w:cs="Times New Roman"/>
      <w:i/>
      <w:iCs/>
    </w:rPr>
  </w:style>
  <w:style w:type="paragraph" w:styleId="ListParagraph">
    <w:name w:val="List Paragraph"/>
    <w:basedOn w:val="Normal"/>
    <w:qFormat/>
    <w:rsid w:val="0072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cd.org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CNCD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BANU</dc:creator>
  <cp:keywords/>
  <dc:description/>
  <cp:lastModifiedBy>Betty</cp:lastModifiedBy>
  <cp:revision>10</cp:revision>
  <cp:lastPrinted>2017-02-01T11:12:00Z</cp:lastPrinted>
  <dcterms:created xsi:type="dcterms:W3CDTF">2019-07-17T09:19:00Z</dcterms:created>
  <dcterms:modified xsi:type="dcterms:W3CDTF">2019-07-17T11:48:00Z</dcterms:modified>
</cp:coreProperties>
</file>